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6C4A92" w:rsidRPr="006C4A92">
        <w:rPr>
          <w:rFonts w:ascii="Verdana" w:hAnsi="Verdana"/>
          <w:b/>
          <w:sz w:val="18"/>
          <w:szCs w:val="18"/>
        </w:rPr>
        <w:t>Opravné a údržbové práce v obvodu SSZT Brno 2023-2027</w:t>
      </w:r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4A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4A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C4A92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4152725-55D1-4DBE-89A0-CB098B56D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57D32F-30ED-46C6-86B5-A2E8DC578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2018-03-26T11:24:00Z</cp:lastPrinted>
  <dcterms:created xsi:type="dcterms:W3CDTF">2018-12-07T16:33:00Z</dcterms:created>
  <dcterms:modified xsi:type="dcterms:W3CDTF">2023-03-27T08:27:00Z</dcterms:modified>
</cp:coreProperties>
</file>